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海口市发展和改革委员会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关于遴选海口市市级储备冻猪肉代管单位的公告</w:t>
      </w:r>
      <w:bookmarkStart w:id="0" w:name="_GoBack"/>
      <w:r>
        <w:rPr>
          <w:rFonts w:hint="eastAsia" w:ascii="宋体" w:hAnsi="宋体" w:cs="宋体"/>
          <w:sz w:val="44"/>
          <w:szCs w:val="44"/>
          <w:lang w:eastAsia="zh-CN"/>
        </w:rPr>
        <w:t>（征求意见稿）</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为加</w:t>
      </w:r>
      <w:r>
        <w:rPr>
          <w:rFonts w:hint="eastAsia" w:ascii="仿宋_GB2312" w:hAnsi="仿宋_GB2312" w:eastAsia="仿宋_GB2312" w:cs="仿宋_GB2312"/>
          <w:sz w:val="32"/>
          <w:szCs w:val="32"/>
          <w:lang w:eastAsia="zh-CN"/>
        </w:rPr>
        <w:t>强市级储备冻猪肉管理，确保市级储备冻猪肉数量真实、质量合格、储存安全，</w:t>
      </w:r>
      <w:r>
        <w:rPr>
          <w:rFonts w:hint="eastAsia" w:ascii="仿宋_GB2312" w:hAnsi="仿宋_GB2312" w:eastAsia="仿宋_GB2312" w:cs="仿宋_GB2312"/>
          <w:sz w:val="32"/>
          <w:szCs w:val="32"/>
          <w:lang w:val="en-US" w:eastAsia="zh-CN"/>
        </w:rPr>
        <w:t>根据《海口市市级储备冻猪肉管理暂行办法》（海发改规字〔2022〕1号）（以下简称管理办法）有关要求，</w:t>
      </w:r>
      <w:r>
        <w:rPr>
          <w:rFonts w:hint="eastAsia" w:ascii="仿宋_GB2312" w:hAnsi="仿宋_GB2312" w:eastAsia="仿宋_GB2312" w:cs="仿宋_GB2312"/>
          <w:sz w:val="32"/>
          <w:szCs w:val="32"/>
          <w:lang w:eastAsia="zh-CN"/>
        </w:rPr>
        <w:t>我委拟委托第三方组织（以下简称代管单位）对承储企业开展海口市市级储备冻猪肉的日常管理进行监管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项目名称：海口市市级储备冻猪肉代管单位项目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补贴标准：每年代管费用按</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储备冻</w:t>
      </w:r>
      <w:r>
        <w:rPr>
          <w:rFonts w:hint="eastAsia" w:ascii="仿宋_GB2312" w:hAnsi="仿宋_GB2312" w:eastAsia="仿宋_GB2312" w:cs="仿宋_GB2312"/>
          <w:sz w:val="32"/>
          <w:szCs w:val="32"/>
          <w:lang w:eastAsia="zh-CN"/>
        </w:rPr>
        <w:t>猪</w:t>
      </w:r>
      <w:r>
        <w:rPr>
          <w:rFonts w:hint="eastAsia" w:ascii="仿宋_GB2312" w:hAnsi="仿宋_GB2312" w:eastAsia="仿宋_GB2312" w:cs="仿宋_GB2312"/>
          <w:sz w:val="32"/>
          <w:szCs w:val="32"/>
        </w:rPr>
        <w:t>肉</w:t>
      </w:r>
      <w:r>
        <w:rPr>
          <w:rFonts w:hint="eastAsia" w:ascii="仿宋_GB2312" w:hAnsi="仿宋_GB2312" w:eastAsia="仿宋_GB2312" w:cs="仿宋_GB2312"/>
          <w:sz w:val="32"/>
          <w:szCs w:val="32"/>
          <w:lang w:eastAsia="zh-CN"/>
        </w:rPr>
        <w:t>承储企业</w:t>
      </w:r>
      <w:r>
        <w:rPr>
          <w:rFonts w:hint="eastAsia" w:ascii="仿宋_GB2312" w:hAnsi="仿宋_GB2312" w:eastAsia="仿宋_GB2312" w:cs="仿宋_GB2312"/>
          <w:sz w:val="32"/>
          <w:szCs w:val="32"/>
        </w:rPr>
        <w:t>年财政补贴总额</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%的标准计算</w:t>
      </w:r>
      <w:r>
        <w:rPr>
          <w:rFonts w:hint="eastAsia" w:ascii="仿宋_GB2312" w:hAnsi="仿宋_GB2312" w:eastAsia="仿宋_GB2312" w:cs="仿宋_GB2312"/>
          <w:sz w:val="32"/>
          <w:szCs w:val="32"/>
          <w:lang w:eastAsia="zh-CN"/>
        </w:rPr>
        <w:t>（具体计算和申请补贴</w:t>
      </w:r>
      <w:r>
        <w:rPr>
          <w:rFonts w:hint="eastAsia" w:ascii="仿宋_GB2312" w:hAnsi="仿宋_GB2312" w:eastAsia="仿宋_GB2312" w:cs="仿宋_GB2312"/>
          <w:sz w:val="32"/>
          <w:szCs w:val="32"/>
          <w:lang w:val="en-US" w:eastAsia="zh-CN"/>
        </w:rPr>
        <w:t>依据《管理办法》执行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服务期限：</w:t>
      </w:r>
      <w:r>
        <w:rPr>
          <w:rFonts w:hint="eastAsia" w:ascii="仿宋_GB2312" w:hAnsi="仿宋_GB2312" w:eastAsia="仿宋_GB2312" w:cs="仿宋_GB2312"/>
          <w:sz w:val="32"/>
          <w:szCs w:val="32"/>
          <w:lang w:val="en-US" w:eastAsia="zh-CN"/>
        </w:rPr>
        <w:t>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二、服务内容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1.负责冻猪肉日常管理工作：根据《管理办法》有关代管单位要求，代管单位</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储备冻</w:t>
      </w:r>
      <w:r>
        <w:rPr>
          <w:rFonts w:hint="eastAsia" w:ascii="仿宋_GB2312" w:hAnsi="仿宋_GB2312" w:eastAsia="仿宋_GB2312" w:cs="仿宋_GB2312"/>
          <w:sz w:val="32"/>
          <w:szCs w:val="32"/>
          <w:lang w:eastAsia="zh-CN"/>
        </w:rPr>
        <w:t>猪</w:t>
      </w:r>
      <w:r>
        <w:rPr>
          <w:rFonts w:hint="eastAsia" w:ascii="仿宋_GB2312" w:hAnsi="仿宋_GB2312" w:eastAsia="仿宋_GB2312" w:cs="仿宋_GB2312"/>
          <w:sz w:val="32"/>
          <w:szCs w:val="32"/>
        </w:rPr>
        <w:t>肉入储计划与</w:t>
      </w:r>
      <w:r>
        <w:rPr>
          <w:rFonts w:hint="eastAsia" w:ascii="仿宋_GB2312" w:hAnsi="仿宋_GB2312" w:eastAsia="仿宋_GB2312" w:cs="仿宋_GB2312"/>
          <w:sz w:val="32"/>
          <w:szCs w:val="32"/>
          <w:lang w:eastAsia="zh-CN"/>
        </w:rPr>
        <w:t>承储</w:t>
      </w:r>
      <w:r>
        <w:rPr>
          <w:rFonts w:hint="eastAsia" w:ascii="仿宋_GB2312" w:hAnsi="仿宋_GB2312" w:eastAsia="仿宋_GB2312" w:cs="仿宋_GB2312"/>
          <w:sz w:val="32"/>
          <w:szCs w:val="32"/>
        </w:rPr>
        <w:t>企业签订冻猪肉储备合同</w:t>
      </w:r>
      <w:r>
        <w:rPr>
          <w:rFonts w:hint="eastAsia" w:ascii="仿宋_GB2312" w:hAnsi="仿宋_GB2312" w:eastAsia="仿宋_GB2312" w:cs="仿宋_GB2312"/>
          <w:sz w:val="32"/>
          <w:szCs w:val="32"/>
          <w:lang w:eastAsia="zh-CN"/>
        </w:rPr>
        <w:t>、监督指导承储企业及时组织落实市级储备冻猪肉入库任务、督促指导承储企业加强市级储备冻猪肉日常管理、承担承储企业储备冻猪肉补贴、日常管理台账、统计报表的审核，及时报送储备冻猪肉有关报表资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委托具备资质的质检单位按照国家有关规定和卫生质量安全标准组织实施市级储备冻猪肉公证检验和全程卫生质量安全监控工作,出具公证检验报告，并对检验结果负责，确保检验结果真实、准确；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3.完成储备冻猪肉安全生产管理及其他有关工作。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1.具有独立法人资格；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b w:val="0"/>
          <w:kern w:val="2"/>
          <w:sz w:val="30"/>
          <w:szCs w:val="30"/>
          <w:lang w:val="en-US" w:eastAsia="zh-CN" w:bidi="ar-SA"/>
        </w:rPr>
        <w:t>2.</w:t>
      </w:r>
      <w:r>
        <w:rPr>
          <w:rFonts w:hint="eastAsia" w:ascii="仿宋_GB2312" w:hAnsi="仿宋_GB2312" w:eastAsia="仿宋_GB2312" w:cs="仿宋_GB2312"/>
          <w:sz w:val="32"/>
          <w:szCs w:val="32"/>
          <w:lang w:eastAsia="zh-CN"/>
        </w:rPr>
        <w:t>具有专业的市场行业分析研判、监督检查队伍，从事肉类生产、加工、经营或物资储备经营管理行业多年；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企业经营状况良好，具有较好的商业信誉和健全的财务管理制度，愿意承担储备冻猪肉的日常管理工作；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无不良信用记录。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、报送时间及地点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报送时间：2023年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0前将书面材料签字（盖章）并密封后送至海口市秀英区长滨一路8号市</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办公区5号楼400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室，逾期报送不予接收。联系人：市发改委</w:t>
      </w:r>
      <w:r>
        <w:rPr>
          <w:rFonts w:hint="eastAsia" w:ascii="仿宋_GB2312" w:hAnsi="仿宋_GB2312" w:eastAsia="仿宋_GB2312" w:cs="仿宋_GB2312"/>
          <w:sz w:val="32"/>
          <w:szCs w:val="32"/>
          <w:lang w:eastAsia="zh-CN"/>
        </w:rPr>
        <w:t>粮储</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电话：0898-6865</w:t>
      </w:r>
      <w:r>
        <w:rPr>
          <w:rFonts w:hint="eastAsia" w:ascii="仿宋_GB2312" w:hAnsi="仿宋_GB2312" w:eastAsia="仿宋_GB2312" w:cs="仿宋_GB2312"/>
          <w:sz w:val="32"/>
          <w:szCs w:val="32"/>
          <w:lang w:val="en-US" w:eastAsia="zh-CN"/>
        </w:rPr>
        <w:t>1752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《海口市市级储备冻猪肉管理暂行办法》（海发改规字〔2022〕1号）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48" w:rightChars="23" w:firstLine="4160" w:firstLineChars="1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海口市发展和改革委员会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
        </w:rPr>
        <w:t xml:space="preserve"> </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sectPr>
      <w:footerReference r:id="rId3" w:type="default"/>
      <w:footerReference r:id="rId4" w:type="even"/>
      <w:pgSz w:w="11850" w:h="16783"/>
      <w:pgMar w:top="1644" w:right="1587" w:bottom="1531" w:left="1587" w:header="851" w:footer="161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7216" behindDoc="0" locked="0" layoutInCell="1" allowOverlap="1">
              <wp:simplePos x="0" y="0"/>
              <wp:positionH relativeFrom="margin">
                <wp:posOffset>4578985</wp:posOffset>
              </wp:positionH>
              <wp:positionV relativeFrom="paragraph">
                <wp:posOffset>-83820</wp:posOffset>
              </wp:positionV>
              <wp:extent cx="960755" cy="361950"/>
              <wp:effectExtent l="0" t="0" r="0" b="1905"/>
              <wp:wrapNone/>
              <wp:docPr id="2" name="文本框 1025"/>
              <wp:cNvGraphicFramePr/>
              <a:graphic xmlns:a="http://schemas.openxmlformats.org/drawingml/2006/main">
                <a:graphicData uri="http://schemas.microsoft.com/office/word/2010/wordprocessingShape">
                  <wps:wsp>
                    <wps:cNvSpPr txBox="true">
                      <a:spLocks noChangeArrowheads="true"/>
                    </wps:cNvSpPr>
                    <wps:spPr bwMode="auto">
                      <a:xfrm>
                        <a:off x="0" y="0"/>
                        <a:ext cx="960755" cy="361950"/>
                      </a:xfrm>
                      <a:prstGeom prst="rect">
                        <a:avLst/>
                      </a:prstGeom>
                      <a:noFill/>
                      <a:ln>
                        <a:noFill/>
                      </a:ln>
                    </wps:spPr>
                    <wps:txbx>
                      <w:txbxContent>
                        <w:p>
                          <w:pPr>
                            <w:pStyle w:val="4"/>
                            <w:ind w:right="218" w:rightChars="104" w:firstLine="313" w:firstLineChars="112"/>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p>
                        <w:p>
                          <w:pPr>
                            <w:pStyle w:val="4"/>
                          </w:pPr>
                        </w:p>
                      </w:txbxContent>
                    </wps:txbx>
                    <wps:bodyPr rot="0" vert="horz" wrap="none" lIns="0" tIns="0" rIns="0" bIns="0" anchor="t" anchorCtr="false" upright="true">
                      <a:spAutoFit/>
                    </wps:bodyPr>
                  </wps:wsp>
                </a:graphicData>
              </a:graphic>
            </wp:anchor>
          </w:drawing>
        </mc:Choice>
        <mc:Fallback>
          <w:pict>
            <v:shape id="文本框 1025" o:spid="_x0000_s1026" o:spt="202" type="#_x0000_t202" style="position:absolute;left:0pt;margin-left:360.55pt;margin-top:-6.6pt;height:28.5pt;width:75.65pt;mso-position-horizontal-relative:margin;mso-wrap-style:none;z-index:251657216;mso-width-relative:page;mso-height-relative:page;" filled="f" stroked="f" coordsize="21600,21600" o:gfxdata="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Qhku71gAAAAoBAAAPAAAAAAAAAAEAIAAA&#10;ADgAAABkcnMvZG93bnJldi54bWxQSwECFAAUAAAACACHTuJAB5gKAvgBAADEAwAADgAAAAAAAAAB&#10;ACAAAAA7AQAAZHJzL2Uyb0RvYy54bWxQSwUGAAAAAAYABgBZAQAApQUAAAAA&#10;">
              <v:fill on="f" focussize="0,0"/>
              <v:stroke on="f"/>
              <v:imagedata o:title=""/>
              <o:lock v:ext="edit" aspectratio="f"/>
              <v:textbox inset="0mm,0mm,0mm,0mm" style="mso-fit-shape-to-text:t;">
                <w:txbxContent>
                  <w:p>
                    <w:pPr>
                      <w:pStyle w:val="4"/>
                      <w:ind w:right="218" w:rightChars="104" w:firstLine="313" w:firstLineChars="112"/>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p>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39370</wp:posOffset>
              </wp:positionH>
              <wp:positionV relativeFrom="paragraph">
                <wp:posOffset>-38100</wp:posOffset>
              </wp:positionV>
              <wp:extent cx="960755" cy="230505"/>
              <wp:effectExtent l="0" t="0" r="1905" b="1905"/>
              <wp:wrapNone/>
              <wp:docPr id="3" name="文本框 1027"/>
              <wp:cNvGraphicFramePr/>
              <a:graphic xmlns:a="http://schemas.openxmlformats.org/drawingml/2006/main">
                <a:graphicData uri="http://schemas.microsoft.com/office/word/2010/wordprocessingShape">
                  <wps:wsp>
                    <wps:cNvSpPr txBox="true">
                      <a:spLocks noChangeArrowheads="true"/>
                    </wps:cNvSpPr>
                    <wps:spPr bwMode="auto">
                      <a:xfrm>
                        <a:off x="0" y="0"/>
                        <a:ext cx="960755" cy="230505"/>
                      </a:xfrm>
                      <a:prstGeom prst="rect">
                        <a:avLst/>
                      </a:prstGeom>
                      <a:noFill/>
                      <a:ln>
                        <a:noFill/>
                      </a:ln>
                    </wps:spPr>
                    <wps:txbx>
                      <w:txbxContent>
                        <w:p>
                          <w:pPr>
                            <w:pStyle w:val="4"/>
                            <w:ind w:right="218" w:rightChars="104" w:firstLine="313" w:firstLineChars="112"/>
                            <w:rPr>
                              <w:rFonts w:ascii="仿宋_GB2312" w:hAnsi="仿宋_GB2312" w:eastAsia="仿宋_GB2312" w:cs="仿宋_GB2312"/>
                              <w:sz w:val="32"/>
                              <w:szCs w:val="32"/>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p>
                      </w:txbxContent>
                    </wps:txbx>
                    <wps:bodyPr rot="0" vert="horz" wrap="none" lIns="0" tIns="0" rIns="0" bIns="0" anchor="t" anchorCtr="false" upright="true">
                      <a:spAutoFit/>
                    </wps:bodyPr>
                  </wps:wsp>
                </a:graphicData>
              </a:graphic>
            </wp:anchor>
          </w:drawing>
        </mc:Choice>
        <mc:Fallback>
          <w:pict>
            <v:shape id="文本框 1027" o:spid="_x0000_s1026" o:spt="202" type="#_x0000_t202" style="position:absolute;left:0pt;margin-left:3.1pt;margin-top:-3pt;height:18.15pt;width:75.65pt;mso-position-horizontal-relative:margin;mso-wrap-style:none;z-index:251658240;mso-width-relative:page;mso-height-relative:page;" filled="f" stroked="f" coordsize="21600,21600" o:gfxdata="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vBhMg9QAAAAHAQAADwAAAAAAAAABACAAAAA4&#10;AAAAZHJzL2Rvd25yZXYueG1sUEsBAhQAFAAAAAgAh07iQI70tef4AQAAxAMAAA4AAAAAAAAAAQAg&#10;AAAAOQEAAGRycy9lMm9Eb2MueG1sUEsFBgAAAAAGAAYAWQEAAKMFAAAAAA==&#10;">
              <v:fill on="f" focussize="0,0"/>
              <v:stroke on="f"/>
              <v:imagedata o:title=""/>
              <o:lock v:ext="edit" aspectratio="f"/>
              <v:textbox inset="0mm,0mm,0mm,0mm" style="mso-fit-shape-to-text:t;">
                <w:txbxContent>
                  <w:p>
                    <w:pPr>
                      <w:pStyle w:val="4"/>
                      <w:ind w:right="218" w:rightChars="104" w:firstLine="313" w:firstLineChars="112"/>
                      <w:rPr>
                        <w:rFonts w:ascii="仿宋_GB2312" w:hAnsi="仿宋_GB2312" w:eastAsia="仿宋_GB2312" w:cs="仿宋_GB2312"/>
                        <w:sz w:val="32"/>
                        <w:szCs w:val="32"/>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YTBlNjQyYzhhNzc1YjQ1NDhiMGM1MWZjZTA3M2EifQ=="/>
  </w:docVars>
  <w:rsids>
    <w:rsidRoot w:val="00C33E95"/>
    <w:rsid w:val="00001CFD"/>
    <w:rsid w:val="001A10D1"/>
    <w:rsid w:val="001F6DEE"/>
    <w:rsid w:val="0020766B"/>
    <w:rsid w:val="004222BD"/>
    <w:rsid w:val="0051236A"/>
    <w:rsid w:val="006A7877"/>
    <w:rsid w:val="007224C8"/>
    <w:rsid w:val="0079605E"/>
    <w:rsid w:val="007E6120"/>
    <w:rsid w:val="00825DF6"/>
    <w:rsid w:val="00891872"/>
    <w:rsid w:val="00930784"/>
    <w:rsid w:val="00AB0393"/>
    <w:rsid w:val="00AB3284"/>
    <w:rsid w:val="00B15015"/>
    <w:rsid w:val="00BB6B2B"/>
    <w:rsid w:val="00C33E95"/>
    <w:rsid w:val="00CD2AD7"/>
    <w:rsid w:val="00D15ABC"/>
    <w:rsid w:val="00DC5E52"/>
    <w:rsid w:val="00F352BC"/>
    <w:rsid w:val="00F507A6"/>
    <w:rsid w:val="043138AA"/>
    <w:rsid w:val="054422D8"/>
    <w:rsid w:val="06243D23"/>
    <w:rsid w:val="0E360B50"/>
    <w:rsid w:val="0FEBFF96"/>
    <w:rsid w:val="13826CA1"/>
    <w:rsid w:val="19624268"/>
    <w:rsid w:val="1B3B7B6B"/>
    <w:rsid w:val="1D3A392E"/>
    <w:rsid w:val="1E195E32"/>
    <w:rsid w:val="1EE057F9"/>
    <w:rsid w:val="1EF73139"/>
    <w:rsid w:val="1F2F7E97"/>
    <w:rsid w:val="2C5B46AD"/>
    <w:rsid w:val="37EF6A9A"/>
    <w:rsid w:val="393D5C25"/>
    <w:rsid w:val="3B8D49CF"/>
    <w:rsid w:val="3FB7DB79"/>
    <w:rsid w:val="3FFB27F5"/>
    <w:rsid w:val="43CD0A9C"/>
    <w:rsid w:val="455B395E"/>
    <w:rsid w:val="49C024AE"/>
    <w:rsid w:val="4CBB3A87"/>
    <w:rsid w:val="4D0B1E80"/>
    <w:rsid w:val="4F2B5635"/>
    <w:rsid w:val="55C54E22"/>
    <w:rsid w:val="57F4B11D"/>
    <w:rsid w:val="5B2F5E8F"/>
    <w:rsid w:val="5EFDF138"/>
    <w:rsid w:val="5FBAA3F7"/>
    <w:rsid w:val="60F40378"/>
    <w:rsid w:val="65A141AE"/>
    <w:rsid w:val="667F239F"/>
    <w:rsid w:val="66966784"/>
    <w:rsid w:val="692D6FC1"/>
    <w:rsid w:val="6ACB2AA0"/>
    <w:rsid w:val="6AF6E7A0"/>
    <w:rsid w:val="6BE5E0C2"/>
    <w:rsid w:val="6CCB1691"/>
    <w:rsid w:val="6F7F57D8"/>
    <w:rsid w:val="6F8CE399"/>
    <w:rsid w:val="6FB5E4F0"/>
    <w:rsid w:val="6FDFC663"/>
    <w:rsid w:val="71F94CFA"/>
    <w:rsid w:val="741841C5"/>
    <w:rsid w:val="779FB16F"/>
    <w:rsid w:val="77CF354B"/>
    <w:rsid w:val="78882AEE"/>
    <w:rsid w:val="79FF4D9E"/>
    <w:rsid w:val="7A7BE188"/>
    <w:rsid w:val="7B7F9826"/>
    <w:rsid w:val="7BEB449F"/>
    <w:rsid w:val="7D2BED36"/>
    <w:rsid w:val="7DFED2D9"/>
    <w:rsid w:val="7E7CC980"/>
    <w:rsid w:val="7F3F608D"/>
    <w:rsid w:val="7F7F6441"/>
    <w:rsid w:val="7FEF7AAF"/>
    <w:rsid w:val="7FF7B315"/>
    <w:rsid w:val="7FFFA756"/>
    <w:rsid w:val="8BE7D0BD"/>
    <w:rsid w:val="93FF5E21"/>
    <w:rsid w:val="9BBC472A"/>
    <w:rsid w:val="9E5C3E1E"/>
    <w:rsid w:val="A56FE44F"/>
    <w:rsid w:val="AED51DE3"/>
    <w:rsid w:val="B29FDF26"/>
    <w:rsid w:val="B5C30455"/>
    <w:rsid w:val="B7E7B5CA"/>
    <w:rsid w:val="BBADD3AF"/>
    <w:rsid w:val="BDE36F22"/>
    <w:rsid w:val="BFEFE2C1"/>
    <w:rsid w:val="C7F73CDA"/>
    <w:rsid w:val="D4FD4A37"/>
    <w:rsid w:val="D5ECD400"/>
    <w:rsid w:val="DCDED990"/>
    <w:rsid w:val="DFFBC8C8"/>
    <w:rsid w:val="E3B7BC28"/>
    <w:rsid w:val="E3E9DE48"/>
    <w:rsid w:val="E9EF9E56"/>
    <w:rsid w:val="EFBF7EAE"/>
    <w:rsid w:val="EFEA9E70"/>
    <w:rsid w:val="EFEF23DC"/>
    <w:rsid w:val="F5DCA430"/>
    <w:rsid w:val="F6FAD38C"/>
    <w:rsid w:val="F7EB47D9"/>
    <w:rsid w:val="F9E6A224"/>
    <w:rsid w:val="FDDC5F45"/>
    <w:rsid w:val="FDFD02A1"/>
    <w:rsid w:val="FEE20194"/>
    <w:rsid w:val="FF3BC997"/>
    <w:rsid w:val="FF47A488"/>
    <w:rsid w:val="FFFF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qFormat/>
    <w:uiPriority w:val="0"/>
  </w:style>
  <w:style w:type="paragraph" w:customStyle="1" w:styleId="10">
    <w:name w:val="样式 0正文 + 首行缩进:  2 字符1"/>
    <w:basedOn w:val="1"/>
    <w:qFormat/>
    <w:uiPriority w:val="0"/>
    <w:pPr>
      <w:widowControl w:val="0"/>
      <w:adjustRightInd/>
      <w:snapToGrid/>
      <w:spacing w:after="0" w:line="360" w:lineRule="auto"/>
      <w:ind w:firstLine="200" w:firstLineChars="200"/>
      <w:jc w:val="both"/>
    </w:pPr>
    <w:rPr>
      <w:rFonts w:ascii="Times New Roman" w:hAnsi="Times New Roman" w:eastAsia="宋体" w:cs="宋体"/>
      <w:kern w:val="2"/>
      <w:sz w:val="28"/>
      <w:szCs w:val="20"/>
    </w:rPr>
  </w:style>
  <w:style w:type="paragraph" w:customStyle="1" w:styleId="11">
    <w:name w:val="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enovo/D:\&#31185;&#24037;&#20449;&#23616;&#24037;&#20316;&#25991;&#20214;\02%20&#31185;&#24037;&#20449;%20&#24037;&#20316;&#26085;&#24120;\&#20844;&#25991;&#27169;&#26495;-&#24066;&#31185;&#24037;&#20449;&#23616;\&#28023;&#31185;&#24037;&#20449;-&#20027;&#21160;&#20844;&#24320;&#12289;&#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海科工信-主动公开、通知.dot</Template>
  <Pages>2</Pages>
  <Words>515</Words>
  <Characters>549</Characters>
  <Lines>4</Lines>
  <Paragraphs>1</Paragraphs>
  <TotalTime>4</TotalTime>
  <ScaleCrop>false</ScaleCrop>
  <LinksUpToDate>false</LinksUpToDate>
  <CharactersWithSpaces>604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2023-02-26T00:51:00Z</dcterms:created>
  <dc:creator>Lyon</dc:creator>
  <cp:lastModifiedBy>lenovo</cp:lastModifiedBy>
  <dcterms:modified xsi:type="dcterms:W3CDTF">2023-05-24T10:31:11Z</dcterms:modified>
  <dc:title>kgx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DCF1F45934934AE2AAC244562DA23A1A</vt:lpwstr>
  </property>
</Properties>
</file>