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rPr>
        <w:t>海口市发展和改革委员会</w:t>
      </w:r>
    </w:p>
    <w:p>
      <w:pPr>
        <w:jc w:val="center"/>
        <w:rPr>
          <w:rFonts w:ascii="黑体" w:hAnsi="黑体" w:eastAsia="黑体"/>
          <w:sz w:val="44"/>
          <w:szCs w:val="44"/>
        </w:rPr>
      </w:pPr>
      <w:r>
        <w:rPr>
          <w:rFonts w:hint="eastAsia" w:ascii="黑体" w:hAnsi="黑体" w:eastAsia="黑体"/>
          <w:sz w:val="44"/>
          <w:szCs w:val="44"/>
        </w:rPr>
        <w:t>关于开展可降解材料产业发展课题研究项目</w:t>
      </w:r>
      <w:r>
        <w:rPr>
          <w:rFonts w:ascii="黑体" w:hAnsi="黑体" w:eastAsia="黑体"/>
          <w:sz w:val="44"/>
          <w:szCs w:val="44"/>
        </w:rPr>
        <w:t>的询价通知</w:t>
      </w:r>
      <w:r>
        <w:rPr>
          <w:rFonts w:hint="eastAsia" w:ascii="黑体" w:hAnsi="黑体" w:eastAsia="黑体"/>
          <w:sz w:val="44"/>
          <w:szCs w:val="44"/>
        </w:rPr>
        <w:t>（征求意见稿）</w:t>
      </w:r>
    </w:p>
    <w:p>
      <w:pPr>
        <w:rPr>
          <w:rFonts w:hint="eastAsia"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各相关单位:</w:t>
      </w:r>
    </w:p>
    <w:p>
      <w:pPr>
        <w:ind w:firstLine="640" w:firstLineChars="200"/>
        <w:rPr>
          <w:rFonts w:ascii="仿宋" w:hAnsi="仿宋" w:eastAsia="仿宋"/>
          <w:sz w:val="32"/>
          <w:szCs w:val="32"/>
        </w:rPr>
      </w:pPr>
      <w:r>
        <w:rPr>
          <w:rFonts w:hint="eastAsia" w:ascii="仿宋" w:hAnsi="仿宋" w:eastAsia="仿宋"/>
          <w:sz w:val="32"/>
          <w:szCs w:val="32"/>
        </w:rPr>
        <w:t>为准确掌握</w:t>
      </w:r>
      <w:r>
        <w:rPr>
          <w:rFonts w:hint="eastAsia" w:ascii="仿宋" w:hAnsi="仿宋" w:eastAsia="仿宋"/>
          <w:sz w:val="32"/>
          <w:szCs w:val="32"/>
          <w:lang w:eastAsia="zh-CN"/>
        </w:rPr>
        <w:t>国内外</w:t>
      </w:r>
      <w:r>
        <w:rPr>
          <w:rFonts w:hint="eastAsia" w:ascii="仿宋" w:hAnsi="仿宋" w:eastAsia="仿宋"/>
          <w:sz w:val="32"/>
          <w:szCs w:val="32"/>
        </w:rPr>
        <w:t>可降解材料产业情况，分析研判可降解材料产业市场需求、发展前景和未来趋势，为我市</w:t>
      </w:r>
      <w:r>
        <w:rPr>
          <w:rFonts w:hint="eastAsia" w:ascii="仿宋" w:hAnsi="仿宋" w:eastAsia="仿宋"/>
          <w:sz w:val="32"/>
          <w:szCs w:val="32"/>
          <w:lang w:eastAsia="zh-CN"/>
        </w:rPr>
        <w:t>发展</w:t>
      </w:r>
      <w:r>
        <w:rPr>
          <w:rFonts w:hint="eastAsia" w:ascii="仿宋" w:hAnsi="仿宋" w:eastAsia="仿宋"/>
          <w:sz w:val="32"/>
          <w:szCs w:val="32"/>
        </w:rPr>
        <w:t>可降解材料产业提供重要依据,</w:t>
      </w:r>
      <w:r>
        <w:rPr>
          <w:rFonts w:hint="eastAsia" w:ascii="仿宋" w:hAnsi="仿宋" w:eastAsia="仿宋"/>
          <w:sz w:val="32"/>
          <w:szCs w:val="32"/>
          <w:lang w:eastAsia="zh-CN"/>
        </w:rPr>
        <w:t>我委</w:t>
      </w:r>
      <w:r>
        <w:rPr>
          <w:rFonts w:hint="eastAsia" w:ascii="仿宋" w:hAnsi="仿宋" w:eastAsia="仿宋"/>
          <w:sz w:val="32"/>
          <w:szCs w:val="32"/>
        </w:rPr>
        <w:t>拟于2023年</w:t>
      </w:r>
      <w:r>
        <w:rPr>
          <w:rFonts w:hint="eastAsia" w:ascii="仿宋" w:hAnsi="仿宋" w:eastAsia="仿宋"/>
          <w:sz w:val="32"/>
          <w:szCs w:val="32"/>
          <w:lang w:val="en-US" w:eastAsia="zh-CN"/>
        </w:rPr>
        <w:t>12</w:t>
      </w:r>
      <w:r>
        <w:rPr>
          <w:rFonts w:hint="eastAsia" w:ascii="仿宋" w:hAnsi="仿宋" w:eastAsia="仿宋"/>
          <w:sz w:val="32"/>
          <w:szCs w:val="32"/>
        </w:rPr>
        <w:t>月委托第三方机构开展可降解材料产业发展课题研究,现公开向各有关单位询价。</w:t>
      </w:r>
    </w:p>
    <w:p>
      <w:pPr>
        <w:ind w:firstLine="640" w:firstLineChars="200"/>
        <w:rPr>
          <w:rFonts w:ascii="黑体" w:hAnsi="黑体" w:eastAsia="黑体"/>
          <w:sz w:val="32"/>
          <w:szCs w:val="32"/>
        </w:rPr>
      </w:pPr>
      <w:r>
        <w:rPr>
          <w:rFonts w:hint="eastAsia" w:ascii="黑体" w:hAnsi="黑体" w:eastAsia="黑体"/>
          <w:sz w:val="32"/>
          <w:szCs w:val="32"/>
        </w:rPr>
        <w:t>一、采购时间</w:t>
      </w:r>
    </w:p>
    <w:p>
      <w:pPr>
        <w:ind w:firstLine="640" w:firstLineChars="200"/>
        <w:rPr>
          <w:rFonts w:ascii="仿宋" w:hAnsi="仿宋" w:eastAsia="仿宋"/>
          <w:sz w:val="32"/>
          <w:szCs w:val="32"/>
        </w:rPr>
      </w:pPr>
      <w:r>
        <w:rPr>
          <w:rFonts w:hint="eastAsia" w:ascii="仿宋" w:hAnsi="仿宋" w:eastAsia="仿宋"/>
          <w:sz w:val="32"/>
          <w:szCs w:val="32"/>
        </w:rPr>
        <w:t>2023年</w:t>
      </w:r>
      <w:r>
        <w:rPr>
          <w:rFonts w:hint="eastAsia" w:ascii="仿宋" w:hAnsi="仿宋" w:eastAsia="仿宋"/>
          <w:sz w:val="32"/>
          <w:szCs w:val="32"/>
          <w:lang w:val="en-US" w:eastAsia="zh-CN"/>
        </w:rPr>
        <w:t>12</w:t>
      </w:r>
      <w:r>
        <w:rPr>
          <w:rFonts w:hint="eastAsia" w:ascii="仿宋" w:hAnsi="仿宋" w:eastAsia="仿宋"/>
          <w:sz w:val="32"/>
          <w:szCs w:val="32"/>
        </w:rPr>
        <w:t>月</w:t>
      </w:r>
      <w:r>
        <w:rPr>
          <w:rFonts w:hint="eastAsia" w:ascii="仿宋" w:hAnsi="仿宋" w:eastAsia="仿宋"/>
          <w:sz w:val="32"/>
          <w:szCs w:val="32"/>
          <w:lang w:val="en-US" w:eastAsia="zh-CN"/>
        </w:rPr>
        <w:t>5</w:t>
      </w:r>
      <w:r>
        <w:rPr>
          <w:rFonts w:hint="eastAsia" w:ascii="仿宋" w:hAnsi="仿宋" w:eastAsia="仿宋"/>
          <w:sz w:val="32"/>
          <w:szCs w:val="32"/>
        </w:rPr>
        <w:t>日-2023年</w:t>
      </w:r>
      <w:r>
        <w:rPr>
          <w:rFonts w:hint="eastAsia" w:ascii="仿宋" w:hAnsi="仿宋" w:eastAsia="仿宋"/>
          <w:sz w:val="32"/>
          <w:szCs w:val="32"/>
          <w:lang w:val="en-US" w:eastAsia="zh-CN"/>
        </w:rPr>
        <w:t>12</w:t>
      </w:r>
      <w:r>
        <w:rPr>
          <w:rFonts w:hint="eastAsia" w:ascii="仿宋" w:hAnsi="仿宋" w:eastAsia="仿宋"/>
          <w:sz w:val="32"/>
          <w:szCs w:val="32"/>
        </w:rPr>
        <w:t>月</w:t>
      </w:r>
      <w:r>
        <w:rPr>
          <w:rFonts w:hint="eastAsia" w:ascii="仿宋" w:hAnsi="仿宋" w:eastAsia="仿宋"/>
          <w:sz w:val="32"/>
          <w:szCs w:val="32"/>
          <w:lang w:val="en-US" w:eastAsia="zh-CN"/>
        </w:rPr>
        <w:t>8</w:t>
      </w:r>
      <w:r>
        <w:rPr>
          <w:rFonts w:hint="eastAsia" w:ascii="仿宋" w:hAnsi="仿宋" w:eastAsia="仿宋"/>
          <w:sz w:val="32"/>
          <w:szCs w:val="32"/>
        </w:rPr>
        <w:t>日。</w:t>
      </w:r>
    </w:p>
    <w:p>
      <w:pPr>
        <w:ind w:firstLine="640" w:firstLineChars="200"/>
        <w:rPr>
          <w:rFonts w:ascii="黑体" w:hAnsi="黑体" w:eastAsia="黑体"/>
          <w:sz w:val="32"/>
          <w:szCs w:val="32"/>
        </w:rPr>
      </w:pPr>
      <w:r>
        <w:rPr>
          <w:rFonts w:hint="eastAsia" w:ascii="黑体" w:hAnsi="黑体" w:eastAsia="黑体"/>
          <w:sz w:val="32"/>
          <w:szCs w:val="32"/>
        </w:rPr>
        <w:t>二、采购内容</w:t>
      </w:r>
    </w:p>
    <w:p>
      <w:pPr>
        <w:ind w:firstLine="640" w:firstLineChars="200"/>
        <w:rPr>
          <w:rFonts w:hint="eastAsia" w:ascii="楷体" w:hAnsi="楷体" w:eastAsia="楷体"/>
          <w:sz w:val="32"/>
          <w:szCs w:val="32"/>
          <w:lang w:eastAsia="zh-CN"/>
        </w:rPr>
      </w:pPr>
      <w:r>
        <w:rPr>
          <w:rFonts w:hint="eastAsia" w:ascii="楷体" w:hAnsi="楷体" w:eastAsia="楷体"/>
          <w:sz w:val="32"/>
          <w:szCs w:val="32"/>
        </w:rPr>
        <w:t>(一)</w:t>
      </w:r>
      <w:r>
        <w:rPr>
          <w:rFonts w:hint="eastAsia" w:ascii="楷体" w:hAnsi="楷体" w:eastAsia="楷体"/>
          <w:sz w:val="32"/>
          <w:szCs w:val="32"/>
          <w:lang w:eastAsia="zh-CN"/>
        </w:rPr>
        <w:t>项目名称</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可降解材料产业发展课题研究</w:t>
      </w:r>
      <w:r>
        <w:rPr>
          <w:rFonts w:hint="eastAsia" w:ascii="仿宋" w:hAnsi="仿宋" w:eastAsia="仿宋"/>
          <w:sz w:val="32"/>
          <w:szCs w:val="32"/>
          <w:lang w:eastAsia="zh-CN"/>
        </w:rPr>
        <w:t>。</w:t>
      </w:r>
    </w:p>
    <w:p>
      <w:pPr>
        <w:ind w:firstLine="640" w:firstLineChars="200"/>
        <w:rPr>
          <w:rFonts w:hint="eastAsia" w:ascii="楷体" w:hAnsi="楷体" w:eastAsia="楷体"/>
          <w:sz w:val="32"/>
          <w:szCs w:val="32"/>
          <w:lang w:eastAsia="zh-CN"/>
        </w:rPr>
      </w:pPr>
      <w:r>
        <w:rPr>
          <w:rFonts w:hint="eastAsia" w:ascii="楷体" w:hAnsi="楷体" w:eastAsia="楷体"/>
          <w:sz w:val="32"/>
          <w:szCs w:val="32"/>
        </w:rPr>
        <w:t>(二)</w:t>
      </w:r>
      <w:r>
        <w:rPr>
          <w:rFonts w:hint="eastAsia" w:ascii="楷体" w:hAnsi="楷体" w:eastAsia="楷体"/>
          <w:sz w:val="32"/>
          <w:szCs w:val="32"/>
          <w:lang w:eastAsia="zh-CN"/>
        </w:rPr>
        <w:t>项目服务内容</w:t>
      </w:r>
    </w:p>
    <w:p>
      <w:pPr>
        <w:ind w:firstLine="616" w:firstLineChars="200"/>
        <w:rPr>
          <w:rFonts w:hint="eastAsia" w:ascii="仿宋_GB2312" w:hAnsi="仿宋_GB2312" w:eastAsia="仿宋" w:cs="仿宋_GB2312"/>
          <w:b w:val="0"/>
          <w:bCs/>
          <w:spacing w:val="-6"/>
          <w:kern w:val="0"/>
          <w:sz w:val="32"/>
          <w:szCs w:val="32"/>
          <w:lang w:val="en-US" w:eastAsia="zh-CN"/>
        </w:rPr>
      </w:pPr>
      <w:r>
        <w:rPr>
          <w:rFonts w:hint="eastAsia" w:ascii="仿宋_GB2312" w:hAnsi="仿宋_GB2312" w:eastAsia="仿宋_GB2312" w:cs="仿宋_GB2312"/>
          <w:b w:val="0"/>
          <w:bCs/>
          <w:spacing w:val="-6"/>
          <w:kern w:val="0"/>
          <w:sz w:val="32"/>
          <w:szCs w:val="32"/>
          <w:lang w:val="en-US" w:eastAsia="zh-CN"/>
        </w:rPr>
        <w:t>1.企业调研：对海口市</w:t>
      </w:r>
      <w:r>
        <w:rPr>
          <w:rFonts w:hint="eastAsia" w:ascii="仿宋" w:hAnsi="仿宋" w:eastAsia="仿宋"/>
          <w:sz w:val="32"/>
          <w:szCs w:val="32"/>
        </w:rPr>
        <w:t>可降解材料产业</w:t>
      </w:r>
      <w:r>
        <w:rPr>
          <w:rFonts w:hint="eastAsia" w:ascii="仿宋" w:hAnsi="仿宋" w:eastAsia="仿宋"/>
          <w:sz w:val="32"/>
          <w:szCs w:val="32"/>
          <w:lang w:eastAsia="zh-CN"/>
        </w:rPr>
        <w:t>重点企业进行走访调研，全面摸底企业基本情况。</w:t>
      </w:r>
    </w:p>
    <w:p>
      <w:pPr>
        <w:ind w:firstLine="616" w:firstLineChars="200"/>
        <w:rPr>
          <w:rFonts w:hint="eastAsia" w:ascii="仿宋_GB2312" w:hAnsi="仿宋_GB2312" w:eastAsia="仿宋_GB2312" w:cs="仿宋_GB2312"/>
          <w:b w:val="0"/>
          <w:bCs/>
          <w:spacing w:val="-6"/>
          <w:kern w:val="0"/>
          <w:sz w:val="32"/>
          <w:szCs w:val="32"/>
          <w:lang w:val="en-US" w:eastAsia="zh-CN"/>
        </w:rPr>
      </w:pPr>
      <w:r>
        <w:rPr>
          <w:rFonts w:hint="eastAsia" w:ascii="仿宋_GB2312" w:hAnsi="仿宋_GB2312" w:eastAsia="仿宋_GB2312" w:cs="仿宋_GB2312"/>
          <w:b w:val="0"/>
          <w:bCs/>
          <w:spacing w:val="-6"/>
          <w:kern w:val="0"/>
          <w:sz w:val="32"/>
          <w:szCs w:val="32"/>
          <w:lang w:val="en-US" w:eastAsia="zh-CN"/>
        </w:rPr>
        <w:t>2.现状分析：结合国际、国内和全省可降解材料产业的政策环境、发展现状、技术水平、面临问题，分析研判可降解材料产业市场需求、发展前景和未来趋势；</w:t>
      </w:r>
    </w:p>
    <w:p>
      <w:pPr>
        <w:ind w:firstLine="616" w:firstLineChars="200"/>
        <w:rPr>
          <w:rFonts w:hint="eastAsia" w:ascii="仿宋_GB2312" w:hAnsi="仿宋_GB2312" w:eastAsia="仿宋_GB2312" w:cs="仿宋_GB2312"/>
          <w:b w:val="0"/>
          <w:bCs/>
          <w:spacing w:val="-6"/>
          <w:kern w:val="0"/>
          <w:sz w:val="32"/>
          <w:szCs w:val="32"/>
          <w:lang w:val="en-US" w:eastAsia="zh-CN"/>
        </w:rPr>
      </w:pPr>
      <w:r>
        <w:rPr>
          <w:rFonts w:hint="eastAsia" w:ascii="仿宋_GB2312" w:hAnsi="仿宋_GB2312" w:eastAsia="仿宋_GB2312" w:cs="仿宋_GB2312"/>
          <w:b w:val="0"/>
          <w:bCs/>
          <w:spacing w:val="-6"/>
          <w:kern w:val="0"/>
          <w:sz w:val="32"/>
          <w:szCs w:val="32"/>
          <w:lang w:val="en-US" w:eastAsia="zh-CN"/>
        </w:rPr>
        <w:t>3.研提策略：结合国内外发展形势、自贸港建设和海口市情况，研究</w:t>
      </w:r>
      <w:r>
        <w:rPr>
          <w:rFonts w:hint="eastAsia" w:ascii="仿宋_GB2312" w:hAnsi="仿宋_GB2312" w:eastAsia="仿宋_GB2312" w:cs="仿宋_GB2312"/>
          <w:bCs/>
          <w:spacing w:val="-6"/>
          <w:kern w:val="0"/>
          <w:sz w:val="32"/>
          <w:szCs w:val="32"/>
          <w:lang w:val="en-US" w:eastAsia="zh-CN"/>
        </w:rPr>
        <w:t>2024年底到期的《海口国家高新区支持全生物降解材料产业发展若干措施》</w:t>
      </w:r>
      <w:r>
        <w:rPr>
          <w:rFonts w:hint="eastAsia" w:ascii="仿宋_GB2312" w:hAnsi="仿宋_GB2312" w:eastAsia="仿宋_GB2312" w:cs="仿宋_GB2312"/>
          <w:bCs/>
          <w:spacing w:val="-6"/>
          <w:kern w:val="0"/>
          <w:sz w:val="32"/>
          <w:szCs w:val="32"/>
          <w:lang w:eastAsia="zh-CN"/>
        </w:rPr>
        <w:t>是否需要延期，并</w:t>
      </w:r>
      <w:r>
        <w:rPr>
          <w:rFonts w:hint="eastAsia" w:ascii="仿宋_GB2312" w:hAnsi="仿宋_GB2312" w:eastAsia="仿宋_GB2312" w:cs="仿宋_GB2312"/>
          <w:b w:val="0"/>
          <w:bCs/>
          <w:spacing w:val="-6"/>
          <w:kern w:val="0"/>
          <w:sz w:val="32"/>
          <w:szCs w:val="32"/>
          <w:lang w:val="en-US" w:eastAsia="zh-CN"/>
        </w:rPr>
        <w:t>提出在高新区建设国家级（或国家认可的）可降解材料产业园的可行性，争取更多国家政策支持。</w:t>
      </w:r>
    </w:p>
    <w:p>
      <w:pPr>
        <w:ind w:firstLine="616" w:firstLineChars="200"/>
        <w:rPr>
          <w:rFonts w:hint="default" w:ascii="仿宋_GB2312" w:hAnsi="仿宋_GB2312" w:eastAsia="仿宋_GB2312" w:cs="仿宋_GB2312"/>
          <w:b w:val="0"/>
          <w:bCs/>
          <w:spacing w:val="-6"/>
          <w:kern w:val="0"/>
          <w:sz w:val="32"/>
          <w:szCs w:val="32"/>
          <w:lang w:val="en-US" w:eastAsia="zh-CN"/>
        </w:rPr>
      </w:pPr>
      <w:r>
        <w:rPr>
          <w:rFonts w:hint="eastAsia" w:ascii="仿宋_GB2312" w:hAnsi="仿宋_GB2312" w:eastAsia="仿宋_GB2312" w:cs="仿宋_GB2312"/>
          <w:b w:val="0"/>
          <w:bCs/>
          <w:spacing w:val="-6"/>
          <w:kern w:val="0"/>
          <w:sz w:val="32"/>
          <w:szCs w:val="32"/>
          <w:lang w:val="en-US" w:eastAsia="zh-CN"/>
        </w:rPr>
        <w:t>4.输出成果：一是形成</w:t>
      </w:r>
      <w:r>
        <w:rPr>
          <w:rFonts w:hint="eastAsia" w:ascii="仿宋_GB2312" w:hAnsi="仿宋_GB2312" w:eastAsia="仿宋_GB2312" w:cs="仿宋_GB2312"/>
          <w:b w:val="0"/>
          <w:bCs/>
          <w:spacing w:val="-6"/>
          <w:kern w:val="0"/>
          <w:sz w:val="32"/>
          <w:szCs w:val="32"/>
          <w:lang w:eastAsia="zh-CN"/>
        </w:rPr>
        <w:t>《可降解材料产业专题研究报告》，根据需要，报请省、市政府及有关部门研究。二是根据后续</w:t>
      </w:r>
      <w:r>
        <w:rPr>
          <w:rFonts w:hint="eastAsia" w:ascii="仿宋_GB2312" w:hAnsi="仿宋_GB2312" w:eastAsia="仿宋_GB2312" w:cs="仿宋_GB2312"/>
          <w:b w:val="0"/>
          <w:bCs/>
          <w:spacing w:val="-6"/>
          <w:kern w:val="0"/>
          <w:sz w:val="32"/>
          <w:szCs w:val="32"/>
          <w:lang w:val="en-US" w:eastAsia="zh-CN"/>
        </w:rPr>
        <w:t>可降解材料产业园的申报要求，对研究报告作出相应修改和完善</w:t>
      </w:r>
      <w:r>
        <w:rPr>
          <w:rFonts w:hint="eastAsia" w:ascii="仿宋_GB2312" w:hAnsi="仿宋_GB2312" w:eastAsia="仿宋_GB2312" w:cs="仿宋_GB2312"/>
          <w:b w:val="0"/>
          <w:bCs/>
          <w:spacing w:val="-6"/>
          <w:kern w:val="0"/>
          <w:sz w:val="32"/>
          <w:szCs w:val="32"/>
          <w:lang w:eastAsia="zh-CN"/>
        </w:rPr>
        <w:t>，并根据实际情况需要做好</w:t>
      </w:r>
      <w:r>
        <w:rPr>
          <w:rFonts w:hint="eastAsia" w:ascii="仿宋_GB2312" w:hAnsi="仿宋_GB2312" w:eastAsia="仿宋_GB2312" w:cs="仿宋_GB2312"/>
          <w:b w:val="0"/>
          <w:bCs/>
          <w:spacing w:val="-6"/>
          <w:kern w:val="0"/>
          <w:sz w:val="32"/>
          <w:szCs w:val="32"/>
          <w:lang w:val="en-US" w:eastAsia="zh-CN"/>
        </w:rPr>
        <w:t>相关申报工作。</w:t>
      </w:r>
    </w:p>
    <w:p>
      <w:pPr>
        <w:ind w:firstLine="640" w:firstLineChars="200"/>
        <w:rPr>
          <w:rFonts w:ascii="黑体" w:hAnsi="黑体" w:eastAsia="黑体"/>
          <w:sz w:val="32"/>
          <w:szCs w:val="32"/>
        </w:rPr>
      </w:pPr>
      <w:r>
        <w:rPr>
          <w:rFonts w:hint="eastAsia" w:ascii="黑体" w:hAnsi="黑体" w:eastAsia="黑体"/>
          <w:sz w:val="32"/>
          <w:szCs w:val="32"/>
        </w:rPr>
        <w:t>四、响应企业条件</w:t>
      </w:r>
    </w:p>
    <w:p>
      <w:pPr>
        <w:ind w:firstLine="616" w:firstLineChars="200"/>
        <w:rPr>
          <w:rFonts w:hint="eastAsia" w:ascii="仿宋_GB2312" w:hAnsi="仿宋_GB2312" w:eastAsia="仿宋_GB2312" w:cs="仿宋_GB2312"/>
          <w:b w:val="0"/>
          <w:bCs/>
          <w:spacing w:val="-6"/>
          <w:kern w:val="0"/>
          <w:sz w:val="32"/>
          <w:szCs w:val="32"/>
          <w:lang w:val="en-US" w:eastAsia="zh-CN"/>
        </w:rPr>
      </w:pPr>
      <w:r>
        <w:rPr>
          <w:rFonts w:hint="eastAsia" w:ascii="仿宋_GB2312" w:hAnsi="仿宋_GB2312" w:eastAsia="仿宋_GB2312" w:cs="仿宋_GB2312"/>
          <w:b w:val="0"/>
          <w:bCs/>
          <w:spacing w:val="-6"/>
          <w:kern w:val="0"/>
          <w:sz w:val="32"/>
          <w:szCs w:val="32"/>
          <w:lang w:val="en-US" w:eastAsia="zh-CN"/>
        </w:rPr>
        <w:t>1.具有独立承担民事责任的能力;治理结构健全,内部管理和监督制度完善;具有良好的商业信誉和健全的财务会计制度;在近三年经营活动中没有重大违法记录;具有依法交纳税收和社会保障资金的良好记录;未被列入经营异常名录或者严重违法企业名单;</w:t>
      </w:r>
    </w:p>
    <w:p>
      <w:pPr>
        <w:ind w:firstLine="616" w:firstLineChars="200"/>
        <w:rPr>
          <w:rFonts w:hint="eastAsia" w:ascii="仿宋_GB2312" w:hAnsi="仿宋_GB2312" w:eastAsia="仿宋_GB2312" w:cs="仿宋_GB2312"/>
          <w:b w:val="0"/>
          <w:bCs/>
          <w:spacing w:val="-6"/>
          <w:kern w:val="0"/>
          <w:sz w:val="32"/>
          <w:szCs w:val="32"/>
          <w:lang w:val="en-US" w:eastAsia="zh-CN"/>
        </w:rPr>
      </w:pPr>
      <w:r>
        <w:rPr>
          <w:rFonts w:hint="eastAsia" w:ascii="仿宋_GB2312" w:hAnsi="仿宋_GB2312" w:eastAsia="仿宋_GB2312" w:cs="仿宋_GB2312"/>
          <w:b w:val="0"/>
          <w:bCs/>
          <w:spacing w:val="-6"/>
          <w:kern w:val="0"/>
          <w:sz w:val="32"/>
          <w:szCs w:val="32"/>
          <w:lang w:val="en-US" w:eastAsia="zh-CN"/>
        </w:rPr>
        <w:t>2.课题组负责人需对国内外可降解材料产业有深入了解，具备较为扎实的理论素养，有较强的组织协调能力和分析问题能力，并全程担负实质性研究工作;</w:t>
      </w:r>
    </w:p>
    <w:p>
      <w:pPr>
        <w:ind w:firstLine="616" w:firstLineChars="200"/>
        <w:rPr>
          <w:rFonts w:hint="eastAsia" w:ascii="仿宋_GB2312" w:hAnsi="仿宋_GB2312" w:eastAsia="仿宋_GB2312" w:cs="仿宋_GB2312"/>
          <w:b w:val="0"/>
          <w:bCs/>
          <w:spacing w:val="-6"/>
          <w:kern w:val="0"/>
          <w:sz w:val="32"/>
          <w:szCs w:val="32"/>
          <w:lang w:val="en-US" w:eastAsia="zh-CN"/>
        </w:rPr>
      </w:pPr>
      <w:r>
        <w:rPr>
          <w:rFonts w:hint="eastAsia" w:ascii="仿宋_GB2312" w:hAnsi="仿宋_GB2312" w:eastAsia="仿宋_GB2312" w:cs="仿宋_GB2312"/>
          <w:b w:val="0"/>
          <w:bCs/>
          <w:spacing w:val="-6"/>
          <w:kern w:val="0"/>
          <w:sz w:val="32"/>
          <w:szCs w:val="32"/>
          <w:lang w:val="en-US" w:eastAsia="zh-CN"/>
        </w:rPr>
        <w:t>3.法律、行政法规规定的其他条件。</w:t>
      </w:r>
    </w:p>
    <w:p>
      <w:pPr>
        <w:ind w:firstLine="640" w:firstLineChars="200"/>
        <w:rPr>
          <w:rFonts w:ascii="黑体" w:hAnsi="黑体" w:eastAsia="黑体"/>
          <w:sz w:val="32"/>
          <w:szCs w:val="32"/>
        </w:rPr>
      </w:pPr>
      <w:r>
        <w:rPr>
          <w:rFonts w:hint="eastAsia" w:ascii="黑体" w:hAnsi="黑体" w:eastAsia="黑体"/>
          <w:sz w:val="32"/>
          <w:szCs w:val="32"/>
        </w:rPr>
        <w:t>五、采购供应方的选择</w:t>
      </w:r>
    </w:p>
    <w:p>
      <w:pPr>
        <w:ind w:firstLine="616" w:firstLineChars="200"/>
        <w:rPr>
          <w:rFonts w:hint="eastAsia" w:ascii="仿宋_GB2312" w:hAnsi="仿宋_GB2312" w:eastAsia="仿宋_GB2312" w:cs="仿宋_GB2312"/>
          <w:b w:val="0"/>
          <w:bCs/>
          <w:spacing w:val="-6"/>
          <w:kern w:val="0"/>
          <w:sz w:val="32"/>
          <w:szCs w:val="32"/>
          <w:lang w:val="en-US" w:eastAsia="zh-CN"/>
        </w:rPr>
      </w:pPr>
      <w:r>
        <w:rPr>
          <w:rFonts w:hint="eastAsia" w:ascii="仿宋_GB2312" w:hAnsi="仿宋_GB2312" w:eastAsia="仿宋_GB2312" w:cs="仿宋_GB2312"/>
          <w:b w:val="0"/>
          <w:bCs/>
          <w:spacing w:val="-6"/>
          <w:kern w:val="0"/>
          <w:sz w:val="32"/>
          <w:szCs w:val="32"/>
          <w:lang w:val="en-US" w:eastAsia="zh-CN"/>
        </w:rPr>
        <w:t>确定成交供应商采取从质量和服务均能满足采购文件实质性响应要求的供应商中,根据课题研究需求及报价综合评定确定,并签订相关采购合同或协议。</w:t>
      </w:r>
    </w:p>
    <w:p>
      <w:pPr>
        <w:ind w:firstLine="640" w:firstLineChars="200"/>
        <w:rPr>
          <w:rFonts w:ascii="黑体" w:hAnsi="黑体" w:eastAsia="黑体"/>
          <w:sz w:val="32"/>
          <w:szCs w:val="32"/>
        </w:rPr>
      </w:pPr>
      <w:r>
        <w:rPr>
          <w:rFonts w:hint="eastAsia" w:ascii="黑体" w:hAnsi="黑体" w:eastAsia="黑体"/>
          <w:sz w:val="32"/>
          <w:szCs w:val="32"/>
        </w:rPr>
        <w:t>六、相关要求</w:t>
      </w:r>
    </w:p>
    <w:p>
      <w:pPr>
        <w:ind w:firstLine="616" w:firstLineChars="200"/>
        <w:rPr>
          <w:rFonts w:hint="eastAsia" w:ascii="仿宋_GB2312" w:hAnsi="仿宋_GB2312" w:eastAsia="仿宋_GB2312" w:cs="仿宋_GB2312"/>
          <w:b w:val="0"/>
          <w:bCs/>
          <w:spacing w:val="-6"/>
          <w:kern w:val="0"/>
          <w:sz w:val="32"/>
          <w:szCs w:val="32"/>
          <w:lang w:val="en-US" w:eastAsia="zh-CN"/>
        </w:rPr>
      </w:pPr>
      <w:r>
        <w:rPr>
          <w:rFonts w:hint="eastAsia" w:ascii="仿宋_GB2312" w:hAnsi="仿宋_GB2312" w:eastAsia="仿宋_GB2312" w:cs="仿宋_GB2312"/>
          <w:b w:val="0"/>
          <w:bCs/>
          <w:spacing w:val="-6"/>
          <w:kern w:val="0"/>
          <w:sz w:val="32"/>
          <w:szCs w:val="32"/>
          <w:lang w:val="en-US" w:eastAsia="zh-CN"/>
        </w:rPr>
        <w:t>1.请各单位于2023年12月8日(星期五)下午16:30(北京时间)前,将响应报价表文件和投标人资质有关证明材料1份密封加盖印章,递交至海口市发展和改革委员会产业发展科,逾期不受理。</w:t>
      </w:r>
    </w:p>
    <w:p>
      <w:pPr>
        <w:ind w:firstLine="616" w:firstLineChars="200"/>
        <w:rPr>
          <w:rFonts w:hint="eastAsia" w:ascii="仿宋_GB2312" w:hAnsi="仿宋_GB2312" w:eastAsia="仿宋_GB2312" w:cs="仿宋_GB2312"/>
          <w:b w:val="0"/>
          <w:bCs/>
          <w:spacing w:val="-6"/>
          <w:kern w:val="0"/>
          <w:sz w:val="32"/>
          <w:szCs w:val="32"/>
          <w:lang w:val="en-US" w:eastAsia="zh-CN"/>
        </w:rPr>
      </w:pPr>
      <w:r>
        <w:rPr>
          <w:rFonts w:hint="eastAsia" w:ascii="仿宋_GB2312" w:hAnsi="仿宋_GB2312" w:eastAsia="仿宋_GB2312" w:cs="仿宋_GB2312"/>
          <w:b w:val="0"/>
          <w:bCs/>
          <w:spacing w:val="-6"/>
          <w:kern w:val="0"/>
          <w:sz w:val="32"/>
          <w:szCs w:val="32"/>
          <w:lang w:val="en-US" w:eastAsia="zh-CN"/>
        </w:rPr>
        <w:t>2.所有内容加盖印章且须法定代表人或其委托代理人签署,装袋密封,封套注明:供应商名称、地址、电话和传真,否则视为无效报价。</w:t>
      </w:r>
    </w:p>
    <w:p>
      <w:pPr>
        <w:ind w:firstLine="616" w:firstLineChars="200"/>
        <w:rPr>
          <w:rFonts w:hint="eastAsia" w:ascii="仿宋_GB2312" w:hAnsi="仿宋_GB2312" w:eastAsia="仿宋_GB2312" w:cs="仿宋_GB2312"/>
          <w:b w:val="0"/>
          <w:bCs/>
          <w:spacing w:val="-6"/>
          <w:kern w:val="0"/>
          <w:sz w:val="32"/>
          <w:szCs w:val="32"/>
          <w:lang w:val="en-US" w:eastAsia="zh-CN"/>
        </w:rPr>
      </w:pPr>
      <w:r>
        <w:rPr>
          <w:rFonts w:hint="eastAsia" w:ascii="仿宋_GB2312" w:hAnsi="仿宋_GB2312" w:eastAsia="仿宋_GB2312" w:cs="仿宋_GB2312"/>
          <w:b w:val="0"/>
          <w:bCs/>
          <w:spacing w:val="-6"/>
          <w:kern w:val="0"/>
          <w:sz w:val="32"/>
          <w:szCs w:val="32"/>
          <w:lang w:val="en-US" w:eastAsia="zh-CN"/>
        </w:rPr>
        <w:t>3.报价文件中须含采购报价表,法人身份证明及授权书(附身份证复印件)、单位简介、统一信用代码证复印件、近两年接受政府、事业单位或企业委托开展各类调查中标通知书或协议书等有关证明材料、无违法行为或投诉承诺书等。</w:t>
      </w:r>
    </w:p>
    <w:p>
      <w:pPr>
        <w:ind w:firstLine="616" w:firstLineChars="200"/>
        <w:rPr>
          <w:rFonts w:hint="eastAsia" w:ascii="仿宋_GB2312" w:hAnsi="仿宋_GB2312" w:eastAsia="仿宋_GB2312" w:cs="仿宋_GB2312"/>
          <w:b w:val="0"/>
          <w:bCs/>
          <w:spacing w:val="-6"/>
          <w:kern w:val="0"/>
          <w:sz w:val="32"/>
          <w:szCs w:val="32"/>
          <w:lang w:val="en-US" w:eastAsia="zh-CN"/>
        </w:rPr>
      </w:pPr>
      <w:r>
        <w:rPr>
          <w:rFonts w:hint="eastAsia" w:ascii="仿宋_GB2312" w:hAnsi="仿宋_GB2312" w:eastAsia="仿宋_GB2312" w:cs="仿宋_GB2312"/>
          <w:b w:val="0"/>
          <w:bCs/>
          <w:spacing w:val="-6"/>
          <w:kern w:val="0"/>
          <w:sz w:val="32"/>
          <w:szCs w:val="32"/>
          <w:lang w:val="en-US" w:eastAsia="zh-CN"/>
        </w:rPr>
        <w:t>4.投标人必须对项目情况进行保密,不得向第三方泄漏。</w:t>
      </w:r>
    </w:p>
    <w:p>
      <w:pPr>
        <w:ind w:firstLine="616" w:firstLineChars="200"/>
        <w:rPr>
          <w:rFonts w:hint="eastAsia" w:ascii="仿宋_GB2312" w:hAnsi="仿宋_GB2312" w:eastAsia="仿宋_GB2312" w:cs="仿宋_GB2312"/>
          <w:b w:val="0"/>
          <w:bCs/>
          <w:spacing w:val="-6"/>
          <w:kern w:val="0"/>
          <w:sz w:val="32"/>
          <w:szCs w:val="32"/>
          <w:lang w:val="en-US" w:eastAsia="zh-CN"/>
        </w:rPr>
      </w:pPr>
      <w:r>
        <w:rPr>
          <w:rFonts w:hint="eastAsia" w:ascii="仿宋_GB2312" w:hAnsi="仿宋_GB2312" w:eastAsia="仿宋_GB2312" w:cs="仿宋_GB2312"/>
          <w:b w:val="0"/>
          <w:bCs/>
          <w:spacing w:val="-6"/>
          <w:kern w:val="0"/>
          <w:sz w:val="32"/>
          <w:szCs w:val="32"/>
          <w:lang w:val="en-US" w:eastAsia="zh-CN"/>
        </w:rPr>
        <w:t>5.工作开展后,按合同条款支付价款。</w:t>
      </w:r>
    </w:p>
    <w:p>
      <w:pPr>
        <w:ind w:firstLine="616" w:firstLineChars="200"/>
        <w:rPr>
          <w:rFonts w:hint="eastAsia" w:ascii="仿宋_GB2312" w:hAnsi="仿宋_GB2312" w:eastAsia="仿宋_GB2312" w:cs="仿宋_GB2312"/>
          <w:b w:val="0"/>
          <w:bCs/>
          <w:spacing w:val="-6"/>
          <w:kern w:val="0"/>
          <w:sz w:val="32"/>
          <w:szCs w:val="32"/>
          <w:lang w:val="en-US" w:eastAsia="zh-CN"/>
        </w:rPr>
      </w:pPr>
      <w:r>
        <w:rPr>
          <w:rFonts w:hint="eastAsia" w:ascii="仿宋_GB2312" w:hAnsi="仿宋_GB2312" w:eastAsia="仿宋_GB2312" w:cs="仿宋_GB2312"/>
          <w:b w:val="0"/>
          <w:bCs/>
          <w:spacing w:val="-6"/>
          <w:kern w:val="0"/>
          <w:sz w:val="32"/>
          <w:szCs w:val="32"/>
          <w:lang w:val="en-US" w:eastAsia="zh-CN"/>
        </w:rPr>
        <w:t>6.未尽事宜,采购人可以发布补充通知。</w:t>
      </w:r>
    </w:p>
    <w:p>
      <w:pPr>
        <w:ind w:firstLine="616" w:firstLineChars="200"/>
        <w:rPr>
          <w:rFonts w:hint="eastAsia" w:ascii="黑体" w:hAnsi="黑体" w:eastAsia="黑体" w:cs="黑体"/>
          <w:b w:val="0"/>
          <w:bCs/>
          <w:spacing w:val="-6"/>
          <w:kern w:val="0"/>
          <w:sz w:val="32"/>
          <w:szCs w:val="32"/>
          <w:lang w:val="en-US" w:eastAsia="zh-CN"/>
        </w:rPr>
      </w:pPr>
      <w:r>
        <w:rPr>
          <w:rFonts w:hint="eastAsia" w:ascii="黑体" w:hAnsi="黑体" w:eastAsia="黑体" w:cs="黑体"/>
          <w:b w:val="0"/>
          <w:bCs/>
          <w:spacing w:val="-6"/>
          <w:kern w:val="0"/>
          <w:sz w:val="32"/>
          <w:szCs w:val="32"/>
          <w:lang w:val="en-US" w:eastAsia="zh-CN"/>
        </w:rPr>
        <w:t>七、询价通知发布地点</w:t>
      </w:r>
    </w:p>
    <w:p>
      <w:pPr>
        <w:ind w:firstLine="616" w:firstLineChars="200"/>
        <w:rPr>
          <w:rFonts w:hint="eastAsia" w:ascii="仿宋_GB2312" w:hAnsi="仿宋_GB2312" w:eastAsia="仿宋_GB2312" w:cs="仿宋_GB2312"/>
          <w:b w:val="0"/>
          <w:bCs/>
          <w:spacing w:val="-6"/>
          <w:kern w:val="0"/>
          <w:sz w:val="32"/>
          <w:szCs w:val="32"/>
          <w:lang w:val="en-US" w:eastAsia="zh-CN"/>
        </w:rPr>
      </w:pPr>
      <w:r>
        <w:rPr>
          <w:rFonts w:hint="eastAsia" w:ascii="仿宋_GB2312" w:hAnsi="仿宋_GB2312" w:eastAsia="仿宋_GB2312" w:cs="仿宋_GB2312"/>
          <w:b w:val="0"/>
          <w:bCs/>
          <w:spacing w:val="-6"/>
          <w:kern w:val="0"/>
          <w:sz w:val="32"/>
          <w:szCs w:val="32"/>
          <w:lang w:val="en-US" w:eastAsia="zh-CN"/>
        </w:rPr>
        <w:t>本比选邀请在海口市发展和改革委员会网站以公告形式发布。</w:t>
      </w:r>
    </w:p>
    <w:p>
      <w:pPr>
        <w:ind w:firstLine="616" w:firstLineChars="200"/>
        <w:rPr>
          <w:rFonts w:hint="eastAsia" w:ascii="黑体" w:hAnsi="黑体" w:eastAsia="黑体" w:cs="黑体"/>
          <w:b w:val="0"/>
          <w:bCs/>
          <w:spacing w:val="-6"/>
          <w:kern w:val="0"/>
          <w:sz w:val="32"/>
          <w:szCs w:val="32"/>
          <w:lang w:val="en-US" w:eastAsia="zh-CN"/>
        </w:rPr>
      </w:pPr>
      <w:r>
        <w:rPr>
          <w:rFonts w:hint="eastAsia" w:ascii="黑体" w:hAnsi="黑体" w:eastAsia="黑体" w:cs="黑体"/>
          <w:b w:val="0"/>
          <w:bCs/>
          <w:spacing w:val="-6"/>
          <w:kern w:val="0"/>
          <w:sz w:val="32"/>
          <w:szCs w:val="32"/>
          <w:lang w:val="en-US" w:eastAsia="zh-CN"/>
        </w:rPr>
        <w:t>八、联系方式</w:t>
      </w:r>
    </w:p>
    <w:p>
      <w:pPr>
        <w:ind w:firstLine="616" w:firstLineChars="200"/>
        <w:rPr>
          <w:rFonts w:hint="eastAsia" w:ascii="仿宋_GB2312" w:hAnsi="仿宋_GB2312" w:eastAsia="仿宋_GB2312" w:cs="仿宋_GB2312"/>
          <w:b w:val="0"/>
          <w:bCs/>
          <w:spacing w:val="-6"/>
          <w:kern w:val="0"/>
          <w:sz w:val="32"/>
          <w:szCs w:val="32"/>
          <w:lang w:val="en-US" w:eastAsia="zh-CN"/>
        </w:rPr>
      </w:pPr>
      <w:r>
        <w:rPr>
          <w:rFonts w:hint="eastAsia" w:ascii="仿宋_GB2312" w:hAnsi="仿宋_GB2312" w:eastAsia="仿宋_GB2312" w:cs="仿宋_GB2312"/>
          <w:b w:val="0"/>
          <w:bCs/>
          <w:spacing w:val="-6"/>
          <w:kern w:val="0"/>
          <w:sz w:val="32"/>
          <w:szCs w:val="32"/>
          <w:lang w:val="en-US" w:eastAsia="zh-CN"/>
        </w:rPr>
        <w:t>委 托 人:海口市发展和改革委员会</w:t>
      </w:r>
    </w:p>
    <w:p>
      <w:pPr>
        <w:ind w:firstLine="616" w:firstLineChars="200"/>
        <w:rPr>
          <w:rFonts w:hint="eastAsia" w:ascii="仿宋_GB2312" w:hAnsi="仿宋_GB2312" w:eastAsia="仿宋_GB2312" w:cs="仿宋_GB2312"/>
          <w:b w:val="0"/>
          <w:bCs/>
          <w:spacing w:val="-6"/>
          <w:kern w:val="0"/>
          <w:sz w:val="32"/>
          <w:szCs w:val="32"/>
          <w:lang w:val="en-US" w:eastAsia="zh-CN"/>
        </w:rPr>
      </w:pPr>
      <w:r>
        <w:rPr>
          <w:rFonts w:hint="eastAsia" w:ascii="仿宋_GB2312" w:hAnsi="仿宋_GB2312" w:eastAsia="仿宋_GB2312" w:cs="仿宋_GB2312"/>
          <w:b w:val="0"/>
          <w:bCs/>
          <w:spacing w:val="-6"/>
          <w:kern w:val="0"/>
          <w:sz w:val="32"/>
          <w:szCs w:val="32"/>
          <w:lang w:val="en-US" w:eastAsia="zh-CN"/>
        </w:rPr>
        <w:t>地址:海口市长滨二路市第二行政办公区5号楼4楼 4037室(产业发展科)</w:t>
      </w:r>
    </w:p>
    <w:p>
      <w:pPr>
        <w:ind w:firstLine="616" w:firstLineChars="200"/>
        <w:rPr>
          <w:rFonts w:hint="eastAsia" w:ascii="仿宋_GB2312" w:hAnsi="仿宋_GB2312" w:eastAsia="仿宋_GB2312" w:cs="仿宋_GB2312"/>
          <w:b w:val="0"/>
          <w:bCs/>
          <w:spacing w:val="-6"/>
          <w:kern w:val="0"/>
          <w:sz w:val="32"/>
          <w:szCs w:val="32"/>
          <w:lang w:val="en-US" w:eastAsia="zh-CN"/>
        </w:rPr>
      </w:pPr>
      <w:r>
        <w:rPr>
          <w:rFonts w:hint="eastAsia" w:ascii="仿宋_GB2312" w:hAnsi="仿宋_GB2312" w:eastAsia="仿宋_GB2312" w:cs="仿宋_GB2312"/>
          <w:b w:val="0"/>
          <w:bCs/>
          <w:spacing w:val="-6"/>
          <w:kern w:val="0"/>
          <w:sz w:val="32"/>
          <w:szCs w:val="32"/>
          <w:lang w:val="en-US" w:eastAsia="zh-CN"/>
        </w:rPr>
        <w:t>联 系 人:韩逊元，联系电话: 0898-68724307</w:t>
      </w:r>
    </w:p>
    <w:p>
      <w:pPr>
        <w:ind w:firstLine="640" w:firstLineChars="200"/>
        <w:rPr>
          <w:rFonts w:ascii="仿宋" w:hAnsi="仿宋" w:eastAsia="仿宋"/>
          <w:sz w:val="32"/>
          <w:szCs w:val="32"/>
        </w:rPr>
      </w:pPr>
    </w:p>
    <w:p>
      <w:pPr>
        <w:ind w:firstLine="616" w:firstLineChars="200"/>
        <w:jc w:val="right"/>
        <w:rPr>
          <w:rFonts w:hint="eastAsia" w:ascii="仿宋_GB2312" w:hAnsi="仿宋_GB2312" w:eastAsia="仿宋_GB2312" w:cs="仿宋_GB2312"/>
          <w:b w:val="0"/>
          <w:bCs/>
          <w:spacing w:val="-6"/>
          <w:kern w:val="0"/>
          <w:sz w:val="32"/>
          <w:szCs w:val="32"/>
          <w:lang w:val="en-US" w:eastAsia="zh-CN"/>
        </w:rPr>
      </w:pPr>
      <w:r>
        <w:rPr>
          <w:rFonts w:hint="eastAsia" w:ascii="仿宋_GB2312" w:hAnsi="仿宋_GB2312" w:eastAsia="仿宋_GB2312" w:cs="仿宋_GB2312"/>
          <w:b w:val="0"/>
          <w:bCs/>
          <w:spacing w:val="-6"/>
          <w:kern w:val="0"/>
          <w:sz w:val="32"/>
          <w:szCs w:val="32"/>
          <w:lang w:val="en-US" w:eastAsia="zh-CN"/>
        </w:rPr>
        <w:t>海口市发展和改革委员会</w:t>
      </w:r>
    </w:p>
    <w:p>
      <w:pPr>
        <w:ind w:firstLine="616" w:firstLineChars="200"/>
        <w:jc w:val="right"/>
        <w:rPr>
          <w:rFonts w:hint="eastAsia" w:ascii="仿宋_GB2312" w:hAnsi="仿宋_GB2312" w:eastAsia="仿宋_GB2312" w:cs="仿宋_GB2312"/>
          <w:b w:val="0"/>
          <w:bCs/>
          <w:spacing w:val="-6"/>
          <w:kern w:val="0"/>
          <w:sz w:val="32"/>
          <w:szCs w:val="32"/>
          <w:lang w:val="en-US" w:eastAsia="zh-CN"/>
        </w:rPr>
      </w:pPr>
      <w:r>
        <w:rPr>
          <w:rFonts w:hint="eastAsia" w:ascii="仿宋_GB2312" w:hAnsi="仿宋_GB2312" w:eastAsia="仿宋_GB2312" w:cs="仿宋_GB2312"/>
          <w:b w:val="0"/>
          <w:bCs/>
          <w:spacing w:val="-6"/>
          <w:kern w:val="0"/>
          <w:sz w:val="32"/>
          <w:szCs w:val="32"/>
          <w:lang w:val="en-US" w:eastAsia="zh-CN"/>
        </w:rPr>
        <w:t> 2023 年12月5日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zNDJmNWY5NTA1MGFjY2I3NTgwZjE3YzFkMjFiNjQifQ=="/>
  </w:docVars>
  <w:rsids>
    <w:rsidRoot w:val="00000000"/>
    <w:rsid w:val="47DA6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2023-11-29T09:33:36Z</dcterms:created>
  <dc:creator>Administrator</dc:creator>
  <cp:lastModifiedBy>酥酥</cp:lastModifiedBy>
  <dcterms:modified xsi:type="dcterms:W3CDTF">2023-11-29T09:34:03Z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8908141E39154460913F3B4E078670E6_12</vt:lpwstr>
  </property>
</Properties>
</file>