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 w:line="520" w:lineRule="exact"/>
        <w:jc w:val="center"/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</w:rPr>
        <w:t>海南省粮食收购企业备案表</w:t>
      </w:r>
    </w:p>
    <w:p>
      <w:pPr>
        <w:spacing w:line="520" w:lineRule="exact"/>
        <w:jc w:val="center"/>
        <w:rPr>
          <w:rFonts w:hint="eastAsia"/>
        </w:rPr>
      </w:pPr>
      <w:r>
        <w:rPr>
          <w:rFonts w:hint="eastAsia"/>
          <w:sz w:val="28"/>
          <w:szCs w:val="28"/>
        </w:rPr>
        <w:t xml:space="preserve">（ </w:t>
      </w: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 xml:space="preserve"> 年度）</w:t>
      </w:r>
    </w:p>
    <w:tbl>
      <w:tblPr>
        <w:tblStyle w:val="4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241"/>
        <w:gridCol w:w="1680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企业全称</w:t>
            </w:r>
          </w:p>
          <w:p>
            <w:pPr>
              <w:spacing w:line="52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（盖章）</w:t>
            </w:r>
          </w:p>
        </w:tc>
        <w:tc>
          <w:tcPr>
            <w:tcW w:w="324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default" w:ascii="宋体" w:hAnsi="宋体" w:cs="黑体"/>
                <w:sz w:val="28"/>
                <w:szCs w:val="28"/>
                <w:lang w:eastAsia="zh-CN"/>
              </w:rPr>
              <w:t>海南省</w:t>
            </w: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>XXX</w:t>
            </w: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宋体" w:hAnsi="宋体" w:cs="黑体"/>
                <w:sz w:val="28"/>
                <w:szCs w:val="28"/>
              </w:rPr>
              <w:t>有限公司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统一社会   信用代码</w:t>
            </w:r>
          </w:p>
        </w:tc>
        <w:tc>
          <w:tcPr>
            <w:tcW w:w="32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宋体" w:hAnsi="宋体" w:cs="黑体"/>
                <w:sz w:val="28"/>
                <w:szCs w:val="28"/>
                <w:lang w:eastAsia="zh-CN"/>
              </w:rPr>
              <w:t>146</w:t>
            </w: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>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通讯地址</w:t>
            </w:r>
          </w:p>
        </w:tc>
        <w:tc>
          <w:tcPr>
            <w:tcW w:w="814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海</w:t>
            </w:r>
            <w:r>
              <w:rPr>
                <w:rFonts w:hint="default" w:ascii="仿宋_GB2312" w:eastAsia="仿宋_GB2312"/>
                <w:sz w:val="24"/>
                <w:lang w:eastAsia="zh-CN"/>
              </w:rPr>
              <w:t>口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市XXX</w:t>
            </w:r>
            <w:r>
              <w:rPr>
                <w:rFonts w:hint="default" w:ascii="仿宋_GB2312" w:eastAsia="仿宋_GB2312"/>
                <w:sz w:val="24"/>
                <w:lang w:eastAsia="zh-CN"/>
              </w:rPr>
              <w:t>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XXX路XX号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企业法人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黑体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cs="黑体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XX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身份证号码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宋体" w:hAnsi="宋体" w:eastAsia="宋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>460XXXXXXXXXXXXX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联 系 人</w:t>
            </w:r>
          </w:p>
        </w:tc>
        <w:tc>
          <w:tcPr>
            <w:tcW w:w="3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8"/>
                <w:szCs w:val="28"/>
                <w:lang w:eastAsia="zh-CN"/>
              </w:rPr>
            </w:pPr>
            <w:r>
              <w:rPr>
                <w:rFonts w:hint="default" w:ascii="仿宋_GB2312" w:eastAsia="仿宋_GB2312"/>
                <w:sz w:val="24"/>
                <w:lang w:eastAsia="zh-CN"/>
              </w:rPr>
              <w:t>王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XX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联系电话（传真）</w:t>
            </w:r>
          </w:p>
        </w:tc>
        <w:tc>
          <w:tcPr>
            <w:tcW w:w="322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>13</w:t>
            </w:r>
            <w:r>
              <w:rPr>
                <w:rFonts w:hint="default" w:ascii="宋体" w:hAnsi="宋体" w:cs="黑体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>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收购区域</w:t>
            </w: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>XX市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收购品种</w:t>
            </w:r>
          </w:p>
        </w:tc>
        <w:tc>
          <w:tcPr>
            <w:tcW w:w="32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XX</w:t>
            </w:r>
            <w:bookmarkStart w:id="0" w:name="_GoBack"/>
            <w:bookmarkEnd w:id="0"/>
            <w:r>
              <w:rPr>
                <w:rFonts w:hint="eastAsia" w:ascii="宋体" w:hAnsi="宋体" w:cs="黑体"/>
                <w:sz w:val="28"/>
                <w:szCs w:val="28"/>
                <w:lang w:eastAsia="zh-CN"/>
              </w:rPr>
              <w:t>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基本信息</w:t>
            </w:r>
          </w:p>
        </w:tc>
        <w:tc>
          <w:tcPr>
            <w:tcW w:w="8145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资金筹措能力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万元。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拥有或者通过租借符合法律、法规及相关技术规范要求的粮食仓储设施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仓容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吨。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拥有或租借符合要求的计量设备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台、质量（含必要食品安全指标）检化验设备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台。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/>
                <w:kern w:val="0"/>
                <w:sz w:val="28"/>
                <w:szCs w:val="28"/>
              </w:rPr>
              <w:t>聘用经过专业培训的粮食质量检验员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名和保管员</w:t>
            </w:r>
            <w:r>
              <w:rPr>
                <w:rFonts w:ascii="宋体" w:hAnsi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sz w:val="28"/>
                <w:szCs w:val="28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备案承诺</w:t>
            </w:r>
          </w:p>
        </w:tc>
        <w:tc>
          <w:tcPr>
            <w:tcW w:w="814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本人承诺自愿遵守《粮食流通管理条例》关于粮食收购规定内容，以上备案信息真实，如有虚假，自愿承担法律责任。                                                                              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法定代表人（负责人）签字：</w:t>
            </w:r>
          </w:p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（单位盖章）  年   月  日</w:t>
            </w:r>
          </w:p>
        </w:tc>
      </w:tr>
    </w:tbl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hanging="525" w:hangingChars="218"/>
        <w:textAlignment w:val="auto"/>
      </w:pPr>
      <w:r>
        <w:rPr>
          <w:rFonts w:ascii="宋体" w:hAnsi="宋体"/>
          <w:b/>
          <w:bCs/>
          <w:sz w:val="24"/>
          <w:szCs w:val="24"/>
        </w:rPr>
        <w:t>注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本表1式3份，粮食和物资储备行政管理部门、市县行政审批部门、备案经办人各1份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CzSVju0AAAAAUBAAAPAAAAAAAAAAEAIAAAADgAAABkcnMvZG93bnJl&#10;di54bWxQSwECFAAUAAAACACHTuJANkrfxLYBAABUAwAADgAAAAAAAAABACAAAAA1AQAAZHJzL2Uy&#10;b0RvYy54bWxQSwUGAAAAAAYABgBZAQAAX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8C8C"/>
    <w:multiLevelType w:val="singleLevel"/>
    <w:tmpl w:val="0EAE8C8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84A5F"/>
    <w:rsid w:val="0E284A5F"/>
    <w:rsid w:val="177960BB"/>
    <w:rsid w:val="4720643C"/>
    <w:rsid w:val="67C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方正大标宋简体" w:hAnsi="Cambria" w:eastAsia="方正大标宋简体" w:cs="Times New Roman"/>
      <w:bCs/>
      <w:sz w:val="44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2021-08-09T11:05:00Z</dcterms:created>
  <dc:creator>PC</dc:creator>
  <cp:lastModifiedBy>greatwall</cp:lastModifiedBy>
  <dcterms:modified xsi:type="dcterms:W3CDTF">2021-08-11T15:09:47Z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C7EEC7E2C24747AD91DE57E03F08BC0A</vt:lpwstr>
  </property>
</Properties>
</file>